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F089" w14:textId="77777777" w:rsidR="00557C6A" w:rsidRPr="00557C6A" w:rsidRDefault="00557C6A" w:rsidP="00557C6A">
      <w:pPr>
        <w:spacing w:after="0" w:line="240" w:lineRule="auto"/>
        <w:rPr>
          <w:rFonts w:ascii="Times New Roman" w:eastAsia="Calibri" w:hAnsi="Times New Roman" w:cs="Times New Roman"/>
          <w:kern w:val="0"/>
          <w:sz w:val="24"/>
          <w:szCs w:val="24"/>
          <w14:ligatures w14:val="none"/>
        </w:rPr>
      </w:pPr>
    </w:p>
    <w:p w14:paraId="5C948758" w14:textId="1A58DCD3" w:rsidR="00557C6A" w:rsidRPr="00557C6A" w:rsidRDefault="00911C32" w:rsidP="00557C6A">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Galectin-3</w:t>
      </w:r>
      <w:r w:rsidR="00A369D7">
        <w:rPr>
          <w:rFonts w:ascii="Times New Roman" w:eastAsia="Calibri" w:hAnsi="Times New Roman" w:cs="Times New Roman"/>
          <w:b/>
          <w:bCs/>
          <w:kern w:val="0"/>
          <w:sz w:val="24"/>
          <w:szCs w:val="24"/>
          <w14:ligatures w14:val="none"/>
        </w:rPr>
        <w:t xml:space="preserve"> </w:t>
      </w:r>
      <w:r w:rsidR="00557C6A" w:rsidRPr="00557C6A">
        <w:rPr>
          <w:rFonts w:ascii="Times New Roman" w:eastAsia="Calibri" w:hAnsi="Times New Roman" w:cs="Times New Roman"/>
          <w:b/>
          <w:bCs/>
          <w:kern w:val="0"/>
          <w:sz w:val="24"/>
          <w:szCs w:val="24"/>
          <w14:ligatures w14:val="none"/>
        </w:rPr>
        <w:t>Testi Kit Şartnamesi</w:t>
      </w:r>
    </w:p>
    <w:p w14:paraId="49191110" w14:textId="77777777" w:rsidR="00557C6A" w:rsidRPr="00557C6A" w:rsidRDefault="00557C6A" w:rsidP="00557C6A">
      <w:pPr>
        <w:spacing w:after="0" w:line="240" w:lineRule="auto"/>
        <w:rPr>
          <w:rFonts w:ascii="Times New Roman" w:eastAsia="Calibri" w:hAnsi="Times New Roman" w:cs="Times New Roman"/>
          <w:kern w:val="0"/>
          <w:sz w:val="24"/>
          <w:szCs w:val="24"/>
          <w14:ligatures w14:val="none"/>
        </w:rPr>
      </w:pPr>
      <w:r w:rsidRPr="00557C6A">
        <w:rPr>
          <w:rFonts w:ascii="Times New Roman" w:eastAsia="Calibri" w:hAnsi="Times New Roman" w:cs="Times New Roman"/>
          <w:kern w:val="0"/>
          <w:sz w:val="24"/>
          <w:szCs w:val="24"/>
          <w14:ligatures w14:val="none"/>
        </w:rPr>
        <w:t>1.Kit Bileşenleri: Control 1 vial,  Capture Antibody 10X 1200 μL, Detector Antibody 10X 1200 μL, Lyophilized Recombinant Protein, Antibody Diluent 12ml, 10X Wash Buffer 40 mL, TMB Solution 20ml, Stop Solution 20ml, Sample Diluent 20ml, 96-Well MicroplateKit Monoklonal antikor ile üretilmiş olmalıdır.</w:t>
      </w:r>
    </w:p>
    <w:p w14:paraId="61B06156" w14:textId="77777777" w:rsidR="00557C6A" w:rsidRPr="00557C6A" w:rsidRDefault="00557C6A" w:rsidP="00557C6A">
      <w:pPr>
        <w:spacing w:after="0" w:line="240" w:lineRule="auto"/>
        <w:rPr>
          <w:rFonts w:ascii="Times New Roman" w:eastAsia="Calibri" w:hAnsi="Times New Roman" w:cs="Times New Roman"/>
          <w:kern w:val="0"/>
          <w:sz w:val="24"/>
          <w:szCs w:val="24"/>
          <w14:ligatures w14:val="none"/>
        </w:rPr>
      </w:pPr>
      <w:r w:rsidRPr="00557C6A">
        <w:rPr>
          <w:rFonts w:ascii="Times New Roman" w:eastAsia="Calibri" w:hAnsi="Times New Roman" w:cs="Times New Roman"/>
          <w:kern w:val="0"/>
          <w:sz w:val="24"/>
          <w:szCs w:val="24"/>
          <w14:ligatures w14:val="none"/>
        </w:rPr>
        <w:t>2. Kitlerin içinde düşük ve yüksek olmak üzere kalite kontrol solüsyonu olmalıdır. Kontrol mean değeri sapma oranı %5’i geçmemelidir.</w:t>
      </w:r>
    </w:p>
    <w:p w14:paraId="469307DE" w14:textId="77777777" w:rsidR="00557C6A" w:rsidRPr="00557C6A" w:rsidRDefault="00557C6A" w:rsidP="00557C6A">
      <w:pPr>
        <w:spacing w:after="0" w:line="240" w:lineRule="auto"/>
        <w:rPr>
          <w:rFonts w:ascii="Times New Roman" w:eastAsia="Calibri" w:hAnsi="Times New Roman" w:cs="Times New Roman"/>
          <w:kern w:val="0"/>
          <w:sz w:val="24"/>
          <w:szCs w:val="24"/>
          <w14:ligatures w14:val="none"/>
        </w:rPr>
      </w:pPr>
      <w:r w:rsidRPr="00557C6A">
        <w:rPr>
          <w:rFonts w:ascii="Times New Roman" w:eastAsia="Calibri" w:hAnsi="Times New Roman" w:cs="Times New Roman"/>
          <w:kern w:val="0"/>
          <w:sz w:val="24"/>
          <w:szCs w:val="24"/>
          <w14:ligatures w14:val="none"/>
        </w:rPr>
        <w:t>3. Intra Assay: CV %3, Inter Assay: CV%5 den düşük olmalıdır.</w:t>
      </w:r>
    </w:p>
    <w:p w14:paraId="11A1B182" w14:textId="77777777" w:rsidR="00557C6A" w:rsidRPr="00557C6A" w:rsidRDefault="00557C6A" w:rsidP="00557C6A">
      <w:pPr>
        <w:spacing w:after="0" w:line="240" w:lineRule="auto"/>
        <w:rPr>
          <w:rFonts w:ascii="Times New Roman" w:eastAsia="Calibri" w:hAnsi="Times New Roman" w:cs="Times New Roman"/>
          <w:kern w:val="0"/>
          <w:sz w:val="24"/>
          <w:szCs w:val="24"/>
          <w14:ligatures w14:val="none"/>
        </w:rPr>
      </w:pPr>
      <w:r w:rsidRPr="00557C6A">
        <w:rPr>
          <w:rFonts w:ascii="Times New Roman" w:eastAsia="Calibri" w:hAnsi="Times New Roman" w:cs="Times New Roman"/>
          <w:kern w:val="0"/>
          <w:sz w:val="24"/>
          <w:szCs w:val="24"/>
          <w14:ligatures w14:val="none"/>
        </w:rPr>
        <w:t>4. Çalışma boyunca okuyucu ve yıkayıcı cihaz firma tarafından tahsis edilecektir.</w:t>
      </w:r>
    </w:p>
    <w:p w14:paraId="559A004F" w14:textId="720F5559" w:rsidR="00DF449F" w:rsidRDefault="00557C6A" w:rsidP="00094DE6">
      <w:pPr>
        <w:spacing w:after="0" w:line="240" w:lineRule="auto"/>
        <w:rPr>
          <w:rFonts w:ascii="Times New Roman" w:eastAsia="Calibri" w:hAnsi="Times New Roman" w:cs="Times New Roman"/>
          <w:kern w:val="0"/>
          <w:sz w:val="24"/>
          <w:szCs w:val="24"/>
          <w14:ligatures w14:val="none"/>
        </w:rPr>
      </w:pPr>
      <w:r w:rsidRPr="00557C6A">
        <w:rPr>
          <w:rFonts w:ascii="Times New Roman" w:eastAsia="Calibri" w:hAnsi="Times New Roman" w:cs="Times New Roman"/>
          <w:kern w:val="0"/>
          <w:sz w:val="24"/>
          <w:szCs w:val="24"/>
          <w14:ligatures w14:val="none"/>
        </w:rPr>
        <w:t xml:space="preserve">5. Testin range aralığı </w:t>
      </w:r>
      <w:r w:rsidR="00911C32" w:rsidRPr="00911C32">
        <w:rPr>
          <w:rFonts w:ascii="Times New Roman" w:eastAsia="Calibri" w:hAnsi="Times New Roman" w:cs="Times New Roman"/>
          <w:kern w:val="0"/>
          <w:sz w:val="24"/>
          <w:szCs w:val="24"/>
          <w14:ligatures w14:val="none"/>
        </w:rPr>
        <w:t>0.625-40 ng/mL</w:t>
      </w:r>
      <w:r w:rsidR="00911C32">
        <w:rPr>
          <w:rFonts w:ascii="Times New Roman" w:eastAsia="Calibri" w:hAnsi="Times New Roman" w:cs="Times New Roman"/>
          <w:kern w:val="0"/>
          <w:sz w:val="24"/>
          <w:szCs w:val="24"/>
          <w14:ligatures w14:val="none"/>
        </w:rPr>
        <w:t xml:space="preserve"> </w:t>
      </w:r>
      <w:r w:rsidRPr="00557C6A">
        <w:rPr>
          <w:rFonts w:ascii="Times New Roman" w:eastAsia="Calibri" w:hAnsi="Times New Roman" w:cs="Times New Roman"/>
          <w:kern w:val="0"/>
          <w:sz w:val="24"/>
          <w:szCs w:val="24"/>
          <w14:ligatures w14:val="none"/>
        </w:rPr>
        <w:t>olmalıdır.</w:t>
      </w:r>
    </w:p>
    <w:p w14:paraId="44889900" w14:textId="77777777" w:rsidR="00094DE6" w:rsidRPr="00094DE6" w:rsidRDefault="00094DE6" w:rsidP="00094DE6">
      <w:pPr>
        <w:spacing w:after="0" w:line="240" w:lineRule="auto"/>
        <w:rPr>
          <w:rFonts w:ascii="Times New Roman" w:eastAsia="Calibri" w:hAnsi="Times New Roman" w:cs="Times New Roman"/>
          <w:sz w:val="24"/>
          <w:szCs w:val="24"/>
        </w:rPr>
      </w:pPr>
      <w:r w:rsidRPr="00094DE6">
        <w:rPr>
          <w:rFonts w:ascii="Times New Roman" w:eastAsia="Calibri" w:hAnsi="Times New Roman" w:cs="Times New Roman"/>
          <w:sz w:val="24"/>
          <w:szCs w:val="24"/>
        </w:rPr>
        <w:t>6. Teklif verilmeden önce ilgili laboratuvar ile görüşülüp ürün tanıtımı yapılmalı uygunluk alınmalıdır.</w:t>
      </w:r>
    </w:p>
    <w:p w14:paraId="47626386" w14:textId="77777777" w:rsidR="00094DE6" w:rsidRPr="00094DE6" w:rsidRDefault="00094DE6" w:rsidP="00094DE6">
      <w:pPr>
        <w:spacing w:after="0" w:line="240" w:lineRule="auto"/>
        <w:rPr>
          <w:rFonts w:ascii="Times New Roman" w:eastAsia="Calibri" w:hAnsi="Times New Roman" w:cs="Times New Roman"/>
          <w:sz w:val="24"/>
          <w:szCs w:val="24"/>
        </w:rPr>
      </w:pPr>
      <w:r w:rsidRPr="00094DE6">
        <w:rPr>
          <w:rFonts w:ascii="Times New Roman" w:eastAsia="Calibri" w:hAnsi="Times New Roman" w:cs="Times New Roman"/>
          <w:sz w:val="24"/>
          <w:szCs w:val="24"/>
        </w:rPr>
        <w:t>7. Çalışma ile ilgili olarak teknik destek verileceği taahhüt edilmelidir.</w:t>
      </w:r>
    </w:p>
    <w:p w14:paraId="2490F34F" w14:textId="77777777" w:rsidR="00094DE6" w:rsidRPr="00094DE6" w:rsidRDefault="00094DE6" w:rsidP="00094DE6">
      <w:pPr>
        <w:spacing w:after="0" w:line="240" w:lineRule="auto"/>
        <w:rPr>
          <w:rFonts w:ascii="Times New Roman" w:eastAsia="Calibri" w:hAnsi="Times New Roman" w:cs="Times New Roman"/>
          <w:sz w:val="24"/>
          <w:szCs w:val="24"/>
        </w:rPr>
      </w:pPr>
      <w:r w:rsidRPr="00094DE6">
        <w:rPr>
          <w:rFonts w:ascii="Times New Roman" w:eastAsia="Calibri" w:hAnsi="Times New Roman" w:cs="Times New Roman"/>
          <w:sz w:val="24"/>
          <w:szCs w:val="24"/>
        </w:rPr>
        <w:t>8. Kitin çalışması için gerekti sarfların verileceği teklifte taahhüt edilmelidir.</w:t>
      </w:r>
    </w:p>
    <w:p w14:paraId="67D2D931" w14:textId="77777777" w:rsidR="00094DE6" w:rsidRPr="00094DE6" w:rsidRDefault="00094DE6" w:rsidP="00094DE6">
      <w:pPr>
        <w:spacing w:after="0" w:line="240" w:lineRule="auto"/>
        <w:rPr>
          <w:rFonts w:ascii="Times New Roman" w:eastAsia="Calibri" w:hAnsi="Times New Roman" w:cs="Times New Roman"/>
          <w:sz w:val="24"/>
          <w:szCs w:val="24"/>
        </w:rPr>
      </w:pPr>
      <w:r w:rsidRPr="00094DE6">
        <w:rPr>
          <w:rFonts w:ascii="Times New Roman" w:eastAsia="Calibri" w:hAnsi="Times New Roman" w:cs="Times New Roman"/>
          <w:sz w:val="24"/>
          <w:szCs w:val="24"/>
        </w:rPr>
        <w:t>9. Kit içerisinde her şey tam olmalı ayrıca reaktif,kimyasala ihtiyaç duyulmamalıdır.</w:t>
      </w:r>
    </w:p>
    <w:p w14:paraId="64FCA366" w14:textId="77777777" w:rsidR="00094DE6" w:rsidRDefault="00094DE6" w:rsidP="00094DE6">
      <w:pPr>
        <w:spacing w:after="0" w:line="240" w:lineRule="auto"/>
        <w:rPr>
          <w:rFonts w:ascii="Times New Roman" w:hAnsi="Times New Roman" w:cs="Times New Roman"/>
          <w:sz w:val="24"/>
          <w:szCs w:val="24"/>
        </w:rPr>
      </w:pPr>
    </w:p>
    <w:p w14:paraId="0A47D5EC" w14:textId="6ADF3A23" w:rsidR="0049349F" w:rsidRPr="00557C6A" w:rsidRDefault="0049349F" w:rsidP="0049349F">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Irisin</w:t>
      </w:r>
      <w:r>
        <w:rPr>
          <w:rFonts w:ascii="Times New Roman" w:eastAsia="Calibri" w:hAnsi="Times New Roman" w:cs="Times New Roman"/>
          <w:b/>
          <w:bCs/>
          <w:kern w:val="0"/>
          <w:sz w:val="24"/>
          <w:szCs w:val="24"/>
          <w14:ligatures w14:val="none"/>
        </w:rPr>
        <w:t xml:space="preserve"> </w:t>
      </w:r>
      <w:r w:rsidRPr="00557C6A">
        <w:rPr>
          <w:rFonts w:ascii="Times New Roman" w:eastAsia="Calibri" w:hAnsi="Times New Roman" w:cs="Times New Roman"/>
          <w:b/>
          <w:bCs/>
          <w:kern w:val="0"/>
          <w:sz w:val="24"/>
          <w:szCs w:val="24"/>
          <w14:ligatures w14:val="none"/>
        </w:rPr>
        <w:t>Testi Kit Şartnamesi</w:t>
      </w:r>
    </w:p>
    <w:p w14:paraId="00E6774F" w14:textId="77777777" w:rsidR="0049349F" w:rsidRPr="00557C6A" w:rsidRDefault="0049349F" w:rsidP="0049349F">
      <w:pPr>
        <w:spacing w:after="0" w:line="240" w:lineRule="auto"/>
        <w:rPr>
          <w:rFonts w:ascii="Times New Roman" w:eastAsia="Calibri" w:hAnsi="Times New Roman" w:cs="Times New Roman"/>
          <w:kern w:val="0"/>
          <w:sz w:val="24"/>
          <w:szCs w:val="24"/>
          <w14:ligatures w14:val="none"/>
        </w:rPr>
      </w:pPr>
      <w:r w:rsidRPr="00557C6A">
        <w:rPr>
          <w:rFonts w:ascii="Times New Roman" w:eastAsia="Calibri" w:hAnsi="Times New Roman" w:cs="Times New Roman"/>
          <w:kern w:val="0"/>
          <w:sz w:val="24"/>
          <w:szCs w:val="24"/>
          <w14:ligatures w14:val="none"/>
        </w:rPr>
        <w:t>1.Kit Bileşenleri: Control 1 vial,  Capture Antibody 10X 1200 μL, Detector Antibody 10X 1200 μL, Lyophilized Recombinant Protein, Antibody Diluent 12ml, 10X Wash Buffer 40 mL, TMB Solution 20ml, Stop Solution 20ml, Sample Diluent 20ml, 96-Well MicroplateKit Monoklonal antikor ile üretilmiş olmalıdır.</w:t>
      </w:r>
    </w:p>
    <w:p w14:paraId="247BCA7F" w14:textId="77777777" w:rsidR="0049349F" w:rsidRPr="00557C6A" w:rsidRDefault="0049349F" w:rsidP="0049349F">
      <w:pPr>
        <w:spacing w:after="0" w:line="240" w:lineRule="auto"/>
        <w:rPr>
          <w:rFonts w:ascii="Times New Roman" w:eastAsia="Calibri" w:hAnsi="Times New Roman" w:cs="Times New Roman"/>
          <w:kern w:val="0"/>
          <w:sz w:val="24"/>
          <w:szCs w:val="24"/>
          <w14:ligatures w14:val="none"/>
        </w:rPr>
      </w:pPr>
      <w:r w:rsidRPr="00557C6A">
        <w:rPr>
          <w:rFonts w:ascii="Times New Roman" w:eastAsia="Calibri" w:hAnsi="Times New Roman" w:cs="Times New Roman"/>
          <w:kern w:val="0"/>
          <w:sz w:val="24"/>
          <w:szCs w:val="24"/>
          <w14:ligatures w14:val="none"/>
        </w:rPr>
        <w:t>2. Kitlerin içinde düşük ve yüksek olmak üzere kalite kontrol solüsyonu olmalıdır. Kontrol mean değeri sapma oranı %5’i geçmemelidir.</w:t>
      </w:r>
    </w:p>
    <w:p w14:paraId="3C1437D7" w14:textId="77777777" w:rsidR="0049349F" w:rsidRPr="00557C6A" w:rsidRDefault="0049349F" w:rsidP="0049349F">
      <w:pPr>
        <w:spacing w:after="0" w:line="240" w:lineRule="auto"/>
        <w:rPr>
          <w:rFonts w:ascii="Times New Roman" w:eastAsia="Calibri" w:hAnsi="Times New Roman" w:cs="Times New Roman"/>
          <w:kern w:val="0"/>
          <w:sz w:val="24"/>
          <w:szCs w:val="24"/>
          <w14:ligatures w14:val="none"/>
        </w:rPr>
      </w:pPr>
      <w:r w:rsidRPr="00557C6A">
        <w:rPr>
          <w:rFonts w:ascii="Times New Roman" w:eastAsia="Calibri" w:hAnsi="Times New Roman" w:cs="Times New Roman"/>
          <w:kern w:val="0"/>
          <w:sz w:val="24"/>
          <w:szCs w:val="24"/>
          <w14:ligatures w14:val="none"/>
        </w:rPr>
        <w:t>3. Intra Assay: CV %3, Inter Assay: CV%5 den düşük olmalıdır.</w:t>
      </w:r>
    </w:p>
    <w:p w14:paraId="6EAEFFF1" w14:textId="77777777" w:rsidR="0049349F" w:rsidRPr="00557C6A" w:rsidRDefault="0049349F" w:rsidP="0049349F">
      <w:pPr>
        <w:spacing w:after="0" w:line="240" w:lineRule="auto"/>
        <w:rPr>
          <w:rFonts w:ascii="Times New Roman" w:eastAsia="Calibri" w:hAnsi="Times New Roman" w:cs="Times New Roman"/>
          <w:kern w:val="0"/>
          <w:sz w:val="24"/>
          <w:szCs w:val="24"/>
          <w14:ligatures w14:val="none"/>
        </w:rPr>
      </w:pPr>
      <w:r w:rsidRPr="00557C6A">
        <w:rPr>
          <w:rFonts w:ascii="Times New Roman" w:eastAsia="Calibri" w:hAnsi="Times New Roman" w:cs="Times New Roman"/>
          <w:kern w:val="0"/>
          <w:sz w:val="24"/>
          <w:szCs w:val="24"/>
          <w14:ligatures w14:val="none"/>
        </w:rPr>
        <w:t>4. Çalışma boyunca okuyucu ve yıkayıcı cihaz firma tarafından tahsis edilecektir.</w:t>
      </w:r>
    </w:p>
    <w:p w14:paraId="4A9DB7FC" w14:textId="358F4426" w:rsidR="0049349F" w:rsidRDefault="0049349F" w:rsidP="0049349F">
      <w:pPr>
        <w:spacing w:after="0" w:line="240" w:lineRule="auto"/>
        <w:rPr>
          <w:rFonts w:ascii="Times New Roman" w:eastAsia="Calibri" w:hAnsi="Times New Roman" w:cs="Times New Roman"/>
          <w:kern w:val="0"/>
          <w:sz w:val="24"/>
          <w:szCs w:val="24"/>
          <w14:ligatures w14:val="none"/>
        </w:rPr>
      </w:pPr>
      <w:r w:rsidRPr="00557C6A">
        <w:rPr>
          <w:rFonts w:ascii="Times New Roman" w:eastAsia="Calibri" w:hAnsi="Times New Roman" w:cs="Times New Roman"/>
          <w:kern w:val="0"/>
          <w:sz w:val="24"/>
          <w:szCs w:val="24"/>
          <w14:ligatures w14:val="none"/>
        </w:rPr>
        <w:t xml:space="preserve">5. Testin range aralığı </w:t>
      </w:r>
      <w:r w:rsidRPr="0049349F">
        <w:rPr>
          <w:rFonts w:ascii="Times New Roman" w:eastAsia="Calibri" w:hAnsi="Times New Roman" w:cs="Times New Roman"/>
          <w:kern w:val="0"/>
          <w:sz w:val="24"/>
          <w:szCs w:val="24"/>
          <w14:ligatures w14:val="none"/>
        </w:rPr>
        <w:t>15.63 pg/ml - 1000 pg/ml</w:t>
      </w:r>
      <w:r>
        <w:rPr>
          <w:rFonts w:ascii="Times New Roman" w:eastAsia="Calibri" w:hAnsi="Times New Roman" w:cs="Times New Roman"/>
          <w:kern w:val="0"/>
          <w:sz w:val="24"/>
          <w:szCs w:val="24"/>
          <w14:ligatures w14:val="none"/>
        </w:rPr>
        <w:t xml:space="preserve"> </w:t>
      </w:r>
      <w:r w:rsidRPr="00557C6A">
        <w:rPr>
          <w:rFonts w:ascii="Times New Roman" w:eastAsia="Calibri" w:hAnsi="Times New Roman" w:cs="Times New Roman"/>
          <w:kern w:val="0"/>
          <w:sz w:val="24"/>
          <w:szCs w:val="24"/>
          <w14:ligatures w14:val="none"/>
        </w:rPr>
        <w:t>olmalıdır.</w:t>
      </w:r>
    </w:p>
    <w:p w14:paraId="1FA82D12" w14:textId="77777777" w:rsidR="0049349F" w:rsidRPr="00094DE6" w:rsidRDefault="0049349F" w:rsidP="0049349F">
      <w:pPr>
        <w:spacing w:after="0" w:line="240" w:lineRule="auto"/>
        <w:rPr>
          <w:rFonts w:ascii="Times New Roman" w:eastAsia="Calibri" w:hAnsi="Times New Roman" w:cs="Times New Roman"/>
          <w:sz w:val="24"/>
          <w:szCs w:val="24"/>
        </w:rPr>
      </w:pPr>
      <w:r w:rsidRPr="00094DE6">
        <w:rPr>
          <w:rFonts w:ascii="Times New Roman" w:eastAsia="Calibri" w:hAnsi="Times New Roman" w:cs="Times New Roman"/>
          <w:sz w:val="24"/>
          <w:szCs w:val="24"/>
        </w:rPr>
        <w:t>6. Teklif verilmeden önce ilgili laboratuvar ile görüşülüp ürün tanıtımı yapılmalı uygunluk alınmalıdır.</w:t>
      </w:r>
    </w:p>
    <w:p w14:paraId="11D5BBF2" w14:textId="77777777" w:rsidR="0049349F" w:rsidRPr="00094DE6" w:rsidRDefault="0049349F" w:rsidP="0049349F">
      <w:pPr>
        <w:spacing w:after="0" w:line="240" w:lineRule="auto"/>
        <w:rPr>
          <w:rFonts w:ascii="Times New Roman" w:eastAsia="Calibri" w:hAnsi="Times New Roman" w:cs="Times New Roman"/>
          <w:sz w:val="24"/>
          <w:szCs w:val="24"/>
        </w:rPr>
      </w:pPr>
      <w:r w:rsidRPr="00094DE6">
        <w:rPr>
          <w:rFonts w:ascii="Times New Roman" w:eastAsia="Calibri" w:hAnsi="Times New Roman" w:cs="Times New Roman"/>
          <w:sz w:val="24"/>
          <w:szCs w:val="24"/>
        </w:rPr>
        <w:t>7. Çalışma ile ilgili olarak teknik destek verileceği taahhüt edilmelidir.</w:t>
      </w:r>
    </w:p>
    <w:p w14:paraId="4F97F36D" w14:textId="77777777" w:rsidR="0049349F" w:rsidRPr="00094DE6" w:rsidRDefault="0049349F" w:rsidP="0049349F">
      <w:pPr>
        <w:spacing w:after="0" w:line="240" w:lineRule="auto"/>
        <w:rPr>
          <w:rFonts w:ascii="Times New Roman" w:eastAsia="Calibri" w:hAnsi="Times New Roman" w:cs="Times New Roman"/>
          <w:sz w:val="24"/>
          <w:szCs w:val="24"/>
        </w:rPr>
      </w:pPr>
      <w:r w:rsidRPr="00094DE6">
        <w:rPr>
          <w:rFonts w:ascii="Times New Roman" w:eastAsia="Calibri" w:hAnsi="Times New Roman" w:cs="Times New Roman"/>
          <w:sz w:val="24"/>
          <w:szCs w:val="24"/>
        </w:rPr>
        <w:t>8. Kitin çalışması için gerekti sarfların verileceği teklifte taahhüt edilmelidir.</w:t>
      </w:r>
    </w:p>
    <w:p w14:paraId="13628580" w14:textId="77777777" w:rsidR="0049349F" w:rsidRPr="00094DE6" w:rsidRDefault="0049349F" w:rsidP="0049349F">
      <w:pPr>
        <w:spacing w:after="0" w:line="240" w:lineRule="auto"/>
        <w:rPr>
          <w:rFonts w:ascii="Times New Roman" w:eastAsia="Calibri" w:hAnsi="Times New Roman" w:cs="Times New Roman"/>
          <w:sz w:val="24"/>
          <w:szCs w:val="24"/>
        </w:rPr>
      </w:pPr>
      <w:r w:rsidRPr="00094DE6">
        <w:rPr>
          <w:rFonts w:ascii="Times New Roman" w:eastAsia="Calibri" w:hAnsi="Times New Roman" w:cs="Times New Roman"/>
          <w:sz w:val="24"/>
          <w:szCs w:val="24"/>
        </w:rPr>
        <w:t>9. Kit içerisinde her şey tam olmalı ayrıca reaktif,kimyasala ihtiyaç duyulmamalıdır.</w:t>
      </w:r>
    </w:p>
    <w:p w14:paraId="38A4185F" w14:textId="77777777" w:rsidR="0049349F" w:rsidRPr="00557C6A" w:rsidRDefault="0049349F" w:rsidP="00094DE6">
      <w:pPr>
        <w:spacing w:after="0" w:line="240" w:lineRule="auto"/>
        <w:rPr>
          <w:rFonts w:ascii="Times New Roman" w:hAnsi="Times New Roman" w:cs="Times New Roman"/>
          <w:sz w:val="24"/>
          <w:szCs w:val="24"/>
        </w:rPr>
      </w:pPr>
    </w:p>
    <w:sectPr w:rsidR="0049349F" w:rsidRPr="00557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C6A"/>
    <w:rsid w:val="00094DE6"/>
    <w:rsid w:val="0014513B"/>
    <w:rsid w:val="0049349F"/>
    <w:rsid w:val="00557C6A"/>
    <w:rsid w:val="00911C32"/>
    <w:rsid w:val="009D1C17"/>
    <w:rsid w:val="00A369D7"/>
    <w:rsid w:val="00DF449F"/>
    <w:rsid w:val="00E75A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FF92"/>
  <w15:chartTrackingRefBased/>
  <w15:docId w15:val="{5398855E-B64F-43F7-9755-5F539EEB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57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57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57C6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57C6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57C6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57C6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57C6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57C6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57C6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7C6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57C6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57C6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57C6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57C6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57C6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57C6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57C6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57C6A"/>
    <w:rPr>
      <w:rFonts w:eastAsiaTheme="majorEastAsia" w:cstheme="majorBidi"/>
      <w:color w:val="272727" w:themeColor="text1" w:themeTint="D8"/>
    </w:rPr>
  </w:style>
  <w:style w:type="paragraph" w:styleId="KonuBal">
    <w:name w:val="Title"/>
    <w:basedOn w:val="Normal"/>
    <w:next w:val="Normal"/>
    <w:link w:val="KonuBalChar"/>
    <w:uiPriority w:val="10"/>
    <w:qFormat/>
    <w:rsid w:val="00557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57C6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57C6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57C6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57C6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57C6A"/>
    <w:rPr>
      <w:i/>
      <w:iCs/>
      <w:color w:val="404040" w:themeColor="text1" w:themeTint="BF"/>
    </w:rPr>
  </w:style>
  <w:style w:type="paragraph" w:styleId="ListeParagraf">
    <w:name w:val="List Paragraph"/>
    <w:basedOn w:val="Normal"/>
    <w:uiPriority w:val="34"/>
    <w:qFormat/>
    <w:rsid w:val="00557C6A"/>
    <w:pPr>
      <w:ind w:left="720"/>
      <w:contextualSpacing/>
    </w:pPr>
  </w:style>
  <w:style w:type="character" w:styleId="GlVurgulama">
    <w:name w:val="Intense Emphasis"/>
    <w:basedOn w:val="VarsaylanParagrafYazTipi"/>
    <w:uiPriority w:val="21"/>
    <w:qFormat/>
    <w:rsid w:val="00557C6A"/>
    <w:rPr>
      <w:i/>
      <w:iCs/>
      <w:color w:val="0F4761" w:themeColor="accent1" w:themeShade="BF"/>
    </w:rPr>
  </w:style>
  <w:style w:type="paragraph" w:styleId="GlAlnt">
    <w:name w:val="Intense Quote"/>
    <w:basedOn w:val="Normal"/>
    <w:next w:val="Normal"/>
    <w:link w:val="GlAlntChar"/>
    <w:uiPriority w:val="30"/>
    <w:qFormat/>
    <w:rsid w:val="00557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57C6A"/>
    <w:rPr>
      <w:i/>
      <w:iCs/>
      <w:color w:val="0F4761" w:themeColor="accent1" w:themeShade="BF"/>
    </w:rPr>
  </w:style>
  <w:style w:type="character" w:styleId="GlBavuru">
    <w:name w:val="Intense Reference"/>
    <w:basedOn w:val="VarsaylanParagrafYazTipi"/>
    <w:uiPriority w:val="32"/>
    <w:qFormat/>
    <w:rsid w:val="00557C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Davut YOLCU</dc:creator>
  <cp:keywords/>
  <dc:description/>
  <cp:lastModifiedBy>Davut YOLCU</cp:lastModifiedBy>
  <cp:revision>3</cp:revision>
  <dcterms:created xsi:type="dcterms:W3CDTF">2025-06-27T12:21:00Z</dcterms:created>
  <dcterms:modified xsi:type="dcterms:W3CDTF">2025-06-27T13:00:00Z</dcterms:modified>
</cp:coreProperties>
</file>